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788" w:rsidRPr="00233788" w:rsidRDefault="00233788">
      <w:pPr>
        <w:rPr>
          <w:rFonts w:ascii="Router-Book" w:hAnsi="Router-Boo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1"/>
        <w:gridCol w:w="5491"/>
      </w:tblGrid>
      <w:tr w:rsidR="00233788" w:rsidRPr="00233788" w:rsidTr="00233788">
        <w:tc>
          <w:tcPr>
            <w:tcW w:w="10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788" w:rsidRPr="00233788" w:rsidRDefault="00233788" w:rsidP="00233788">
            <w:pPr>
              <w:rPr>
                <w:rFonts w:ascii="Router-Book" w:hAnsi="Router-Book" w:cs="Arial"/>
              </w:rPr>
            </w:pPr>
          </w:p>
          <w:p w:rsidR="00233788" w:rsidRPr="00233788" w:rsidRDefault="00233788" w:rsidP="00233788">
            <w:pPr>
              <w:rPr>
                <w:rFonts w:ascii="Router-Book" w:hAnsi="Router-Book" w:cs="Arial"/>
              </w:rPr>
            </w:pPr>
            <w:r w:rsidRPr="00233788">
              <w:rPr>
                <w:rFonts w:ascii="Router-Book" w:hAnsi="Router-Book" w:cs="Arial"/>
              </w:rPr>
              <w:t>Critically examine the view that tectonic hazards appear to be occurring with increasing frequency and impact.</w:t>
            </w:r>
          </w:p>
          <w:p w:rsidR="00233788" w:rsidRPr="00233788" w:rsidRDefault="00233788">
            <w:pPr>
              <w:rPr>
                <w:rFonts w:ascii="Router-Book" w:hAnsi="Router-Book"/>
              </w:rPr>
            </w:pPr>
          </w:p>
        </w:tc>
      </w:tr>
      <w:tr w:rsidR="00233788" w:rsidRPr="00233788" w:rsidTr="00233788">
        <w:trPr>
          <w:trHeight w:val="482"/>
        </w:trPr>
        <w:tc>
          <w:tcPr>
            <w:tcW w:w="5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788" w:rsidRPr="00233788" w:rsidRDefault="00233788" w:rsidP="00233788">
            <w:pPr>
              <w:jc w:val="center"/>
              <w:rPr>
                <w:rFonts w:ascii="Router-Book" w:hAnsi="Router-Book"/>
              </w:rPr>
            </w:pPr>
            <w:r w:rsidRPr="00233788">
              <w:rPr>
                <w:rFonts w:ascii="Router-Book" w:hAnsi="Router-Book"/>
              </w:rPr>
              <w:t>For</w:t>
            </w:r>
          </w:p>
        </w:tc>
        <w:tc>
          <w:tcPr>
            <w:tcW w:w="5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3788" w:rsidRPr="00233788" w:rsidRDefault="00233788" w:rsidP="00233788">
            <w:pPr>
              <w:jc w:val="center"/>
              <w:rPr>
                <w:rFonts w:ascii="Router-Book" w:hAnsi="Router-Book"/>
              </w:rPr>
            </w:pPr>
            <w:r w:rsidRPr="00233788">
              <w:rPr>
                <w:rFonts w:ascii="Router-Book" w:hAnsi="Router-Book"/>
              </w:rPr>
              <w:t>Against</w:t>
            </w:r>
          </w:p>
        </w:tc>
      </w:tr>
      <w:tr w:rsidR="00233788" w:rsidRPr="00233788" w:rsidTr="00233788">
        <w:trPr>
          <w:trHeight w:val="10278"/>
        </w:trPr>
        <w:tc>
          <w:tcPr>
            <w:tcW w:w="5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788" w:rsidRPr="00233788" w:rsidRDefault="00233788">
            <w:pPr>
              <w:rPr>
                <w:rFonts w:ascii="Router-Book" w:hAnsi="Router-Book"/>
              </w:rPr>
            </w:pPr>
          </w:p>
        </w:tc>
        <w:tc>
          <w:tcPr>
            <w:tcW w:w="5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788" w:rsidRPr="00233788" w:rsidRDefault="00233788">
            <w:pPr>
              <w:rPr>
                <w:rFonts w:ascii="Router-Book" w:hAnsi="Router-Book"/>
              </w:rPr>
            </w:pPr>
            <w:bookmarkStart w:id="0" w:name="_GoBack"/>
            <w:bookmarkEnd w:id="0"/>
          </w:p>
        </w:tc>
      </w:tr>
      <w:tr w:rsidR="00233788" w:rsidRPr="00233788" w:rsidTr="00BF7428">
        <w:trPr>
          <w:trHeight w:val="3098"/>
        </w:trPr>
        <w:tc>
          <w:tcPr>
            <w:tcW w:w="109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3788" w:rsidRDefault="00233788">
            <w:pPr>
              <w:rPr>
                <w:rFonts w:ascii="Router-Book" w:hAnsi="Router-Book"/>
              </w:rPr>
            </w:pPr>
          </w:p>
          <w:p w:rsidR="00233788" w:rsidRPr="00233788" w:rsidRDefault="00233788">
            <w:pPr>
              <w:rPr>
                <w:rFonts w:ascii="Router-Book" w:hAnsi="Router-Book"/>
              </w:rPr>
            </w:pPr>
            <w:r>
              <w:rPr>
                <w:rFonts w:ascii="Router-Book" w:hAnsi="Router-Book"/>
              </w:rPr>
              <w:t>Conclusion</w:t>
            </w:r>
          </w:p>
        </w:tc>
      </w:tr>
    </w:tbl>
    <w:p w:rsidR="00C728D6" w:rsidRPr="00233788" w:rsidRDefault="00C728D6">
      <w:pPr>
        <w:rPr>
          <w:rFonts w:ascii="Router-Book" w:hAnsi="Router-Book"/>
        </w:rPr>
      </w:pPr>
    </w:p>
    <w:sectPr w:rsidR="00C728D6" w:rsidRPr="00233788" w:rsidSect="00ED75BB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outer-Book">
    <w:panose1 w:val="02090004040802060003"/>
    <w:charset w:val="00"/>
    <w:family w:val="auto"/>
    <w:pitch w:val="variable"/>
    <w:sig w:usb0="A00000BF" w:usb1="5001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788"/>
    <w:rsid w:val="00233788"/>
    <w:rsid w:val="00921EE8"/>
    <w:rsid w:val="00C728D6"/>
    <w:rsid w:val="00EB49B0"/>
    <w:rsid w:val="00ED75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66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7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7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Macintosh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2012-01-04T07:59:00Z</dcterms:created>
  <dcterms:modified xsi:type="dcterms:W3CDTF">2012-01-04T07:59:00Z</dcterms:modified>
</cp:coreProperties>
</file>